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2E" w:rsidRPr="00DD4B2E" w:rsidRDefault="00DD4B2E" w:rsidP="00DD4B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D4B2E">
        <w:rPr>
          <w:rFonts w:ascii="Times New Roman" w:hAnsi="Times New Roman" w:cs="Times New Roman"/>
          <w:b/>
          <w:i/>
          <w:sz w:val="32"/>
          <w:szCs w:val="32"/>
        </w:rPr>
        <w:t>Что надо знать родителям об обуви детей дошкольников</w:t>
      </w:r>
    </w:p>
    <w:p w:rsidR="00DD4B2E" w:rsidRPr="00DD4B2E" w:rsidRDefault="00DD4B2E" w:rsidP="00DD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B2E">
        <w:rPr>
          <w:rFonts w:ascii="Times New Roman" w:hAnsi="Times New Roman" w:cs="Times New Roman"/>
          <w:b/>
          <w:sz w:val="28"/>
          <w:szCs w:val="28"/>
        </w:rPr>
        <w:t>Первое:</w:t>
      </w:r>
      <w:r w:rsidRPr="00DD4B2E">
        <w:rPr>
          <w:rFonts w:ascii="Times New Roman" w:hAnsi="Times New Roman" w:cs="Times New Roman"/>
          <w:sz w:val="28"/>
          <w:szCs w:val="28"/>
        </w:rPr>
        <w:t xml:space="preserve"> обувь должна соответствовать форме, размеру стопы и иметь в носочной части припуск 5-7 мм. </w:t>
      </w:r>
      <w:proofErr w:type="gramStart"/>
      <w:r w:rsidRPr="00DD4B2E">
        <w:rPr>
          <w:rFonts w:ascii="Times New Roman" w:hAnsi="Times New Roman" w:cs="Times New Roman"/>
          <w:sz w:val="28"/>
          <w:szCs w:val="28"/>
        </w:rPr>
        <w:t>Недопустима</w:t>
      </w:r>
      <w:proofErr w:type="gramEnd"/>
      <w:r w:rsidRPr="00DD4B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D4B2E">
        <w:rPr>
          <w:rFonts w:ascii="Times New Roman" w:hAnsi="Times New Roman" w:cs="Times New Roman"/>
          <w:sz w:val="28"/>
          <w:szCs w:val="28"/>
        </w:rPr>
        <w:t>зауженность</w:t>
      </w:r>
      <w:proofErr w:type="spellEnd"/>
      <w:r w:rsidRPr="00DD4B2E">
        <w:rPr>
          <w:rFonts w:ascii="Times New Roman" w:hAnsi="Times New Roman" w:cs="Times New Roman"/>
          <w:sz w:val="28"/>
          <w:szCs w:val="28"/>
        </w:rPr>
        <w:t xml:space="preserve"> в носочной части, поскольку это приводит к деформации большого пальца, его отклонению наружу. Чрезмерно свободная обувь также оказывает отрицательное влияние, могут появиться потёртости, мозоли.  </w:t>
      </w:r>
    </w:p>
    <w:p w:rsidR="00DD4B2E" w:rsidRPr="00DD4B2E" w:rsidRDefault="00DD4B2E" w:rsidP="00DD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B2E">
        <w:rPr>
          <w:rFonts w:ascii="Times New Roman" w:hAnsi="Times New Roman" w:cs="Times New Roman"/>
          <w:b/>
          <w:sz w:val="28"/>
          <w:szCs w:val="28"/>
        </w:rPr>
        <w:t>Второе:</w:t>
      </w:r>
      <w:r w:rsidRPr="00DD4B2E">
        <w:rPr>
          <w:rFonts w:ascii="Times New Roman" w:hAnsi="Times New Roman" w:cs="Times New Roman"/>
          <w:sz w:val="28"/>
          <w:szCs w:val="28"/>
        </w:rPr>
        <w:t xml:space="preserve"> подошва должна быть гибкой. Недостаточная гибкость ограничивает движение в суставах, нарушается походка, что оказывает негативное влияние на осанку и позвоночник ребёнка. Гибкость голеностопного сустава считается нормальной, если угол между стопой и горизонтальной поверхностью пола составляет 25 градусов. Подошва не должна быть высокой. Это приводит к дополнительной нагрузке на мышцы стопы, их ослаблению и быстрому утомлению. Слишком мягкая подошва (как у «чешек») также недопустима</w:t>
      </w:r>
      <w:proofErr w:type="gramStart"/>
      <w:r w:rsidRPr="00DD4B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D4B2E" w:rsidRPr="00DD4B2E" w:rsidRDefault="00DD4B2E" w:rsidP="00DD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B2E">
        <w:rPr>
          <w:rFonts w:ascii="Times New Roman" w:hAnsi="Times New Roman" w:cs="Times New Roman"/>
          <w:b/>
          <w:sz w:val="28"/>
          <w:szCs w:val="28"/>
        </w:rPr>
        <w:t>Третье:</w:t>
      </w:r>
      <w:r w:rsidRPr="00DD4B2E">
        <w:rPr>
          <w:rFonts w:ascii="Times New Roman" w:hAnsi="Times New Roman" w:cs="Times New Roman"/>
          <w:sz w:val="28"/>
          <w:szCs w:val="28"/>
        </w:rPr>
        <w:t xml:space="preserve"> важным элементом обуви для дошкольников является каблук, высота не должна превышать 5-10 мм. Такой каблук увеличивает свод стопы, её </w:t>
      </w:r>
      <w:proofErr w:type="spellStart"/>
      <w:r w:rsidRPr="00DD4B2E">
        <w:rPr>
          <w:rFonts w:ascii="Times New Roman" w:hAnsi="Times New Roman" w:cs="Times New Roman"/>
          <w:sz w:val="28"/>
          <w:szCs w:val="28"/>
        </w:rPr>
        <w:t>рессорность</w:t>
      </w:r>
      <w:proofErr w:type="spellEnd"/>
      <w:r w:rsidRPr="00DD4B2E">
        <w:rPr>
          <w:rFonts w:ascii="Times New Roman" w:hAnsi="Times New Roman" w:cs="Times New Roman"/>
          <w:sz w:val="28"/>
          <w:szCs w:val="28"/>
        </w:rPr>
        <w:t>, защищает пятку от ушибов, смягчая удар ноги о твёрдую поверхность при ходьбе.</w:t>
      </w:r>
    </w:p>
    <w:p w:rsidR="00DD4B2E" w:rsidRPr="00DD4B2E" w:rsidRDefault="00DD4B2E" w:rsidP="00DD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B2E">
        <w:rPr>
          <w:rFonts w:ascii="Times New Roman" w:hAnsi="Times New Roman" w:cs="Times New Roman"/>
          <w:sz w:val="28"/>
          <w:szCs w:val="28"/>
        </w:rPr>
        <w:t xml:space="preserve"> </w:t>
      </w:r>
      <w:r w:rsidRPr="00DD4B2E">
        <w:rPr>
          <w:rFonts w:ascii="Times New Roman" w:hAnsi="Times New Roman" w:cs="Times New Roman"/>
          <w:b/>
          <w:sz w:val="28"/>
          <w:szCs w:val="28"/>
        </w:rPr>
        <w:t>Четвёртое:</w:t>
      </w:r>
      <w:r w:rsidRPr="00DD4B2E">
        <w:rPr>
          <w:rFonts w:ascii="Times New Roman" w:hAnsi="Times New Roman" w:cs="Times New Roman"/>
          <w:sz w:val="28"/>
          <w:szCs w:val="28"/>
        </w:rPr>
        <w:t xml:space="preserve"> для профилактики деформации стопы особое значение имеет наличие фиксированного задника, который позволяет прочно удерживать пяточную кость и предотвращает её отклонение наружу.</w:t>
      </w:r>
    </w:p>
    <w:p w:rsidR="00DD4B2E" w:rsidRPr="00DD4B2E" w:rsidRDefault="00DD4B2E" w:rsidP="00DD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B2E">
        <w:rPr>
          <w:rFonts w:ascii="Times New Roman" w:hAnsi="Times New Roman" w:cs="Times New Roman"/>
          <w:b/>
          <w:sz w:val="28"/>
          <w:szCs w:val="28"/>
        </w:rPr>
        <w:t xml:space="preserve"> Пятое:</w:t>
      </w:r>
      <w:r w:rsidRPr="00DD4B2E">
        <w:rPr>
          <w:rFonts w:ascii="Times New Roman" w:hAnsi="Times New Roman" w:cs="Times New Roman"/>
          <w:sz w:val="28"/>
          <w:szCs w:val="28"/>
        </w:rPr>
        <w:t xml:space="preserve"> наряду с фиксированным задником обувь должна обеспечивать прочную фиксацию стопы в носочной части. Открытый носок приводит к неустойчивому положению стопы. Кроме того, возрастает угроза травм пальцев. </w:t>
      </w:r>
    </w:p>
    <w:p w:rsidR="00DD4B2E" w:rsidRPr="00DD4B2E" w:rsidRDefault="00DD4B2E" w:rsidP="00DD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B2E">
        <w:rPr>
          <w:rFonts w:ascii="Times New Roman" w:hAnsi="Times New Roman" w:cs="Times New Roman"/>
          <w:b/>
          <w:sz w:val="28"/>
          <w:szCs w:val="28"/>
        </w:rPr>
        <w:t>Шестое: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B2E">
        <w:rPr>
          <w:rFonts w:ascii="Times New Roman" w:hAnsi="Times New Roman" w:cs="Times New Roman"/>
          <w:sz w:val="28"/>
          <w:szCs w:val="28"/>
        </w:rPr>
        <w:t xml:space="preserve">прочная фиксация стопы в обуви обеспечивается также соответствующими креплениями. Седьмое: наличие дополнительных «окошек», позволяющих осуществлять хорошую вентиляцию обуви. </w:t>
      </w:r>
    </w:p>
    <w:p w:rsidR="00EC46EB" w:rsidRPr="00DD4B2E" w:rsidRDefault="00DD4B2E" w:rsidP="00DD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B2E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D4B2E">
        <w:rPr>
          <w:rFonts w:ascii="Times New Roman" w:hAnsi="Times New Roman" w:cs="Times New Roman"/>
          <w:sz w:val="28"/>
          <w:szCs w:val="28"/>
        </w:rPr>
        <w:t xml:space="preserve"> профилактическая сменная обувь для детей дошкольного возраста должна соответствовать форме и размеру стопы, иметь достаточно гибкую, (но не мягкую) невысокую подошву, каблук высотой 5-10 мм, фиксированный задник, закрытую носочную часть и крепления для прочной фиксации стопы. </w:t>
      </w:r>
    </w:p>
    <w:p w:rsidR="00DD4B2E" w:rsidRPr="00DD4B2E" w:rsidRDefault="00DD4B2E" w:rsidP="00DD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4B2E" w:rsidRPr="00DD4B2E" w:rsidSect="00EC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B2E"/>
    <w:rsid w:val="00697AE6"/>
    <w:rsid w:val="00DD4B2E"/>
    <w:rsid w:val="00EC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2021-07-26T07:56:00Z</dcterms:created>
  <dcterms:modified xsi:type="dcterms:W3CDTF">2021-07-26T08:02:00Z</dcterms:modified>
</cp:coreProperties>
</file>