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9" w:rsidRDefault="000A01D9" w:rsidP="000A01D9">
      <w:pPr>
        <w:pStyle w:val="a3"/>
        <w:spacing w:before="0" w:beforeAutospacing="0" w:after="150" w:afterAutospacing="0"/>
        <w:rPr>
          <w:rStyle w:val="a4"/>
          <w:b/>
          <w:sz w:val="28"/>
          <w:szCs w:val="28"/>
        </w:rPr>
      </w:pPr>
      <w:r w:rsidRPr="00FA73C5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60880" cy="1600200"/>
            <wp:effectExtent l="19050" t="0" r="1270" b="0"/>
            <wp:wrapTight wrapText="bothSides">
              <wp:wrapPolygon edited="0">
                <wp:start x="-210" y="0"/>
                <wp:lineTo x="-210" y="21343"/>
                <wp:lineTo x="21614" y="21343"/>
                <wp:lineTo x="21614" y="0"/>
                <wp:lineTo x="-210" y="0"/>
              </wp:wrapPolygon>
            </wp:wrapTight>
            <wp:docPr id="1" name="Рисунок 1" descr="C:\Users\Admin\Desktop\Картинки\Картинки музыка в детском саду 2 604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Картинки музыка в детском саду 2 604x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3C5">
        <w:rPr>
          <w:rStyle w:val="a4"/>
          <w:b/>
          <w:sz w:val="28"/>
          <w:szCs w:val="28"/>
        </w:rPr>
        <w:t>Играем дома.</w:t>
      </w:r>
      <w:r w:rsidRPr="00FA73C5">
        <w:rPr>
          <w:b/>
          <w:iCs/>
          <w:sz w:val="28"/>
          <w:szCs w:val="28"/>
        </w:rPr>
        <w:br/>
      </w:r>
      <w:r w:rsidRPr="00FA73C5">
        <w:rPr>
          <w:rStyle w:val="a4"/>
          <w:b/>
          <w:sz w:val="28"/>
          <w:szCs w:val="28"/>
        </w:rPr>
        <w:t xml:space="preserve"> Игры на развитие вокальных навыков.</w:t>
      </w:r>
    </w:p>
    <w:p w:rsidR="00FA73C5" w:rsidRPr="00FA73C5" w:rsidRDefault="00FA73C5" w:rsidP="000A01D9">
      <w:pPr>
        <w:pStyle w:val="a3"/>
        <w:spacing w:before="0" w:beforeAutospacing="0" w:after="150" w:afterAutospacing="0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Уважаемые мамы  и папы!</w:t>
      </w:r>
    </w:p>
    <w:p w:rsidR="000A01D9" w:rsidRPr="00FA73C5" w:rsidRDefault="00FA73C5" w:rsidP="00FA73C5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rStyle w:val="a4"/>
          <w:color w:val="C00000"/>
          <w:sz w:val="32"/>
          <w:szCs w:val="32"/>
        </w:rPr>
        <w:t xml:space="preserve">      </w:t>
      </w:r>
      <w:r w:rsidR="000A01D9">
        <w:rPr>
          <w:color w:val="000000" w:themeColor="text1"/>
          <w:sz w:val="28"/>
          <w:szCs w:val="28"/>
        </w:rPr>
        <w:t xml:space="preserve"> </w:t>
      </w:r>
      <w:r w:rsidR="000A01D9" w:rsidRPr="00FA73C5">
        <w:rPr>
          <w:color w:val="000000" w:themeColor="text1"/>
          <w:sz w:val="28"/>
          <w:szCs w:val="28"/>
        </w:rPr>
        <w:t>Дошкольный возраст</w:t>
      </w:r>
      <w:r>
        <w:rPr>
          <w:color w:val="000000" w:themeColor="text1"/>
          <w:sz w:val="28"/>
          <w:szCs w:val="28"/>
        </w:rPr>
        <w:t xml:space="preserve"> наших детей</w:t>
      </w:r>
      <w:r w:rsidR="000A01D9" w:rsidRPr="00FA73C5">
        <w:rPr>
          <w:color w:val="000000" w:themeColor="text1"/>
          <w:sz w:val="28"/>
          <w:szCs w:val="28"/>
        </w:rPr>
        <w:t xml:space="preserve"> – самый благоприятный период для формирования и ра</w:t>
      </w:r>
      <w:r w:rsidR="000A01D9" w:rsidRPr="00FA73C5">
        <w:rPr>
          <w:color w:val="000000" w:themeColor="text1"/>
          <w:sz w:val="28"/>
          <w:szCs w:val="28"/>
        </w:rPr>
        <w:t>з</w:t>
      </w:r>
      <w:r w:rsidR="000A01D9" w:rsidRPr="00FA73C5">
        <w:rPr>
          <w:color w:val="000000" w:themeColor="text1"/>
          <w:sz w:val="28"/>
          <w:szCs w:val="28"/>
        </w:rPr>
        <w:t>вития певческого голоса. Занятия пением являю</w:t>
      </w:r>
      <w:r w:rsidR="000A01D9" w:rsidRPr="00FA73C5">
        <w:rPr>
          <w:color w:val="000000" w:themeColor="text1"/>
          <w:sz w:val="28"/>
          <w:szCs w:val="28"/>
        </w:rPr>
        <w:t>т</w:t>
      </w:r>
      <w:r w:rsidR="000A01D9" w:rsidRPr="00FA73C5">
        <w:rPr>
          <w:color w:val="000000" w:themeColor="text1"/>
          <w:sz w:val="28"/>
          <w:szCs w:val="28"/>
        </w:rPr>
        <w:t>ся важной составляющей гармоничного развития дошкол</w:t>
      </w:r>
      <w:r w:rsidR="000A01D9" w:rsidRPr="00FA73C5">
        <w:rPr>
          <w:color w:val="000000" w:themeColor="text1"/>
          <w:sz w:val="28"/>
          <w:szCs w:val="28"/>
        </w:rPr>
        <w:t>ь</w:t>
      </w:r>
      <w:r w:rsidR="000A01D9" w:rsidRPr="00FA73C5">
        <w:rPr>
          <w:color w:val="000000" w:themeColor="text1"/>
          <w:sz w:val="28"/>
          <w:szCs w:val="28"/>
        </w:rPr>
        <w:t>ника. Воспитание слуха и голоса ребенка оказывает положительное воздействие на формировании речи, а речь, как известно, является матер</w:t>
      </w:r>
      <w:r w:rsidR="000A01D9" w:rsidRPr="00FA73C5">
        <w:rPr>
          <w:color w:val="000000" w:themeColor="text1"/>
          <w:sz w:val="28"/>
          <w:szCs w:val="28"/>
        </w:rPr>
        <w:t>и</w:t>
      </w:r>
      <w:r w:rsidR="000A01D9" w:rsidRPr="00FA73C5">
        <w:rPr>
          <w:color w:val="000000" w:themeColor="text1"/>
          <w:sz w:val="28"/>
          <w:szCs w:val="28"/>
        </w:rPr>
        <w:t>альной основой мышления. Пение помогает решить некоторые проблемы звукопроизношения. Пл</w:t>
      </w:r>
      <w:r w:rsidR="000A01D9" w:rsidRPr="00FA73C5">
        <w:rPr>
          <w:color w:val="000000" w:themeColor="text1"/>
          <w:sz w:val="28"/>
          <w:szCs w:val="28"/>
        </w:rPr>
        <w:t>а</w:t>
      </w:r>
      <w:r w:rsidR="000A01D9" w:rsidRPr="00FA73C5">
        <w:rPr>
          <w:color w:val="000000" w:themeColor="text1"/>
          <w:sz w:val="28"/>
          <w:szCs w:val="28"/>
        </w:rPr>
        <w:t>номерное вокальное воспитание так же оказывает благоприятное влияние на физическое здоровье детей, пение не только до</w:t>
      </w:r>
      <w:r w:rsidR="000A01D9" w:rsidRPr="00FA73C5">
        <w:rPr>
          <w:color w:val="000000" w:themeColor="text1"/>
          <w:sz w:val="28"/>
          <w:szCs w:val="28"/>
        </w:rPr>
        <w:t>с</w:t>
      </w:r>
      <w:r w:rsidR="000A01D9" w:rsidRPr="00FA73C5">
        <w:rPr>
          <w:color w:val="000000" w:themeColor="text1"/>
          <w:sz w:val="28"/>
          <w:szCs w:val="28"/>
        </w:rPr>
        <w:t xml:space="preserve">тавляет удовольствие </w:t>
      </w:r>
      <w:proofErr w:type="gramStart"/>
      <w:r w:rsidR="000A01D9" w:rsidRPr="00FA73C5">
        <w:rPr>
          <w:color w:val="000000" w:themeColor="text1"/>
          <w:sz w:val="28"/>
          <w:szCs w:val="28"/>
        </w:rPr>
        <w:t>поющему</w:t>
      </w:r>
      <w:proofErr w:type="gramEnd"/>
      <w:r w:rsidR="000A01D9" w:rsidRPr="00FA73C5">
        <w:rPr>
          <w:color w:val="000000" w:themeColor="text1"/>
          <w:sz w:val="28"/>
          <w:szCs w:val="28"/>
        </w:rPr>
        <w:t>, но так же упражняет и развивает его дых</w:t>
      </w:r>
      <w:r w:rsidR="000A01D9" w:rsidRPr="00FA73C5">
        <w:rPr>
          <w:color w:val="000000" w:themeColor="text1"/>
          <w:sz w:val="28"/>
          <w:szCs w:val="28"/>
        </w:rPr>
        <w:t>а</w:t>
      </w:r>
      <w:r w:rsidR="000A01D9" w:rsidRPr="00FA73C5">
        <w:rPr>
          <w:color w:val="000000" w:themeColor="text1"/>
          <w:sz w:val="28"/>
          <w:szCs w:val="28"/>
        </w:rPr>
        <w:t>тельную систему, которая влияет на состояние сердечно</w:t>
      </w:r>
      <w:r>
        <w:rPr>
          <w:color w:val="000000" w:themeColor="text1"/>
          <w:sz w:val="28"/>
          <w:szCs w:val="28"/>
        </w:rPr>
        <w:t xml:space="preserve"> </w:t>
      </w:r>
      <w:r w:rsidR="000A01D9" w:rsidRPr="00FA73C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0A01D9" w:rsidRPr="00FA73C5">
        <w:rPr>
          <w:color w:val="000000" w:themeColor="text1"/>
          <w:sz w:val="28"/>
          <w:szCs w:val="28"/>
        </w:rPr>
        <w:t>сосудистой, след</w:t>
      </w:r>
      <w:r w:rsidR="000A01D9" w:rsidRPr="00FA73C5">
        <w:rPr>
          <w:color w:val="000000" w:themeColor="text1"/>
          <w:sz w:val="28"/>
          <w:szCs w:val="28"/>
        </w:rPr>
        <w:t>о</w:t>
      </w:r>
      <w:r w:rsidR="000A01D9" w:rsidRPr="00FA73C5">
        <w:rPr>
          <w:color w:val="000000" w:themeColor="text1"/>
          <w:sz w:val="28"/>
          <w:szCs w:val="28"/>
        </w:rPr>
        <w:t>вательно, невольно занимаясь дых</w:t>
      </w:r>
      <w:r w:rsidR="000A01D9" w:rsidRPr="00FA73C5">
        <w:rPr>
          <w:color w:val="000000" w:themeColor="text1"/>
          <w:sz w:val="28"/>
          <w:szCs w:val="28"/>
        </w:rPr>
        <w:t>а</w:t>
      </w:r>
      <w:r w:rsidR="000A01D9" w:rsidRPr="00FA73C5">
        <w:rPr>
          <w:color w:val="000000" w:themeColor="text1"/>
          <w:sz w:val="28"/>
          <w:szCs w:val="28"/>
        </w:rPr>
        <w:t>тельной гимнастикой, ребенок укрепляет своё здоровье.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   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 xml:space="preserve">   Основная работа по развитию вокальных навыков проводится на муз</w:t>
      </w:r>
      <w:r w:rsidRPr="00FA73C5">
        <w:rPr>
          <w:color w:val="000000" w:themeColor="text1"/>
          <w:sz w:val="28"/>
          <w:szCs w:val="28"/>
        </w:rPr>
        <w:t>ы</w:t>
      </w:r>
      <w:r w:rsidRPr="00FA73C5">
        <w:rPr>
          <w:color w:val="000000" w:themeColor="text1"/>
          <w:sz w:val="28"/>
          <w:szCs w:val="28"/>
        </w:rPr>
        <w:t>кальных занятиях, в индивидуальной работе с детьми. Специальные игры, которые развивают дикцию, дыхание, звукообразование, можно проводить и группе, и дома. Ведь дети хотят петь везде, а игры организуют их свободную деятельность, помогут в интересной, увлекательной форме развивать вокал</w:t>
      </w:r>
      <w:r w:rsidRPr="00FA73C5">
        <w:rPr>
          <w:color w:val="000000" w:themeColor="text1"/>
          <w:sz w:val="28"/>
          <w:szCs w:val="28"/>
        </w:rPr>
        <w:t>ь</w:t>
      </w:r>
      <w:r w:rsidRPr="00FA73C5">
        <w:rPr>
          <w:color w:val="000000" w:themeColor="text1"/>
          <w:sz w:val="28"/>
          <w:szCs w:val="28"/>
        </w:rPr>
        <w:t>ные навыки.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A73C5">
        <w:rPr>
          <w:rStyle w:val="a4"/>
          <w:b/>
          <w:i w:val="0"/>
          <w:sz w:val="28"/>
          <w:szCs w:val="28"/>
          <w:u w:val="single"/>
        </w:rPr>
        <w:t> </w:t>
      </w:r>
      <w:r w:rsidRPr="00FA73C5">
        <w:rPr>
          <w:rStyle w:val="a4"/>
          <w:b/>
          <w:i w:val="0"/>
          <w:sz w:val="28"/>
          <w:szCs w:val="28"/>
        </w:rPr>
        <w:t>«Как тебя зовут?»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Цель: развитие чувства ритма, звуковысотного слуха.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Игровой материал: ударные инструменты.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Ход игры:  Взрослый спрашивает ребенка «Как тебя зовут?», ударяя на ка</w:t>
      </w:r>
      <w:r w:rsidRPr="00FA73C5">
        <w:rPr>
          <w:color w:val="000000" w:themeColor="text1"/>
          <w:sz w:val="28"/>
          <w:szCs w:val="28"/>
        </w:rPr>
        <w:t>ж</w:t>
      </w:r>
      <w:r w:rsidRPr="00FA73C5">
        <w:rPr>
          <w:color w:val="000000" w:themeColor="text1"/>
          <w:sz w:val="28"/>
          <w:szCs w:val="28"/>
        </w:rPr>
        <w:t>дом слоге по бубну (треугольнику, в ложки, кубики, палочки и т.п.). Ребенок отвечает, так же ударяя по протянутому ему бубну, отмечая слоги своего имени. Затем взрослый  аналогично придумывает другие вопросы («Что ты делаешь?», «Как меня зовут?» и т.п.), а ребенок отвечает.  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A73C5">
        <w:rPr>
          <w:rStyle w:val="a4"/>
          <w:color w:val="1F497D" w:themeColor="text2"/>
          <w:sz w:val="28"/>
          <w:szCs w:val="28"/>
        </w:rPr>
        <w:t> </w:t>
      </w:r>
      <w:r w:rsidRPr="00FA73C5">
        <w:rPr>
          <w:rStyle w:val="a4"/>
          <w:b/>
          <w:i w:val="0"/>
          <w:sz w:val="28"/>
          <w:szCs w:val="28"/>
        </w:rPr>
        <w:t>«Музыкальный мешочек»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Цель: развитие музыкальной памяти, певческих навыков.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Игровой материал: красиво оформленный мешочек, в нем игрушки – перс</w:t>
      </w:r>
      <w:r w:rsidRPr="00FA73C5">
        <w:rPr>
          <w:color w:val="000000" w:themeColor="text1"/>
          <w:sz w:val="28"/>
          <w:szCs w:val="28"/>
        </w:rPr>
        <w:t>о</w:t>
      </w:r>
      <w:r w:rsidRPr="00FA73C5">
        <w:rPr>
          <w:color w:val="000000" w:themeColor="text1"/>
          <w:sz w:val="28"/>
          <w:szCs w:val="28"/>
        </w:rPr>
        <w:t>нажи песен.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 xml:space="preserve">Ход игры:  Взрослый достает из мешочка по одной игрушке, ребенок поет </w:t>
      </w:r>
      <w:proofErr w:type="gramStart"/>
      <w:r w:rsidRPr="00FA73C5">
        <w:rPr>
          <w:color w:val="000000" w:themeColor="text1"/>
          <w:sz w:val="28"/>
          <w:szCs w:val="28"/>
        </w:rPr>
        <w:t>песню про</w:t>
      </w:r>
      <w:proofErr w:type="gramEnd"/>
      <w:r w:rsidRPr="00FA73C5">
        <w:rPr>
          <w:color w:val="000000" w:themeColor="text1"/>
          <w:sz w:val="28"/>
          <w:szCs w:val="28"/>
        </w:rPr>
        <w:t xml:space="preserve"> эту игрушку, или танцует танец, или играет с этой игрушкой.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 xml:space="preserve">Например: утенок – «Танец маленьких утят», </w:t>
      </w:r>
      <w:proofErr w:type="spellStart"/>
      <w:r w:rsidRPr="00FA73C5">
        <w:rPr>
          <w:color w:val="000000" w:themeColor="text1"/>
          <w:sz w:val="28"/>
          <w:szCs w:val="28"/>
        </w:rPr>
        <w:t>Чебурашка</w:t>
      </w:r>
      <w:proofErr w:type="spellEnd"/>
      <w:r w:rsidRPr="00FA73C5">
        <w:rPr>
          <w:color w:val="000000" w:themeColor="text1"/>
          <w:sz w:val="28"/>
          <w:szCs w:val="28"/>
        </w:rPr>
        <w:t xml:space="preserve"> – «Песня </w:t>
      </w:r>
      <w:proofErr w:type="spellStart"/>
      <w:r w:rsidRPr="00FA73C5">
        <w:rPr>
          <w:color w:val="000000" w:themeColor="text1"/>
          <w:sz w:val="28"/>
          <w:szCs w:val="28"/>
        </w:rPr>
        <w:t>Чебура</w:t>
      </w:r>
      <w:r w:rsidRPr="00FA73C5">
        <w:rPr>
          <w:color w:val="000000" w:themeColor="text1"/>
          <w:sz w:val="28"/>
          <w:szCs w:val="28"/>
        </w:rPr>
        <w:t>ш</w:t>
      </w:r>
      <w:r w:rsidRPr="00FA73C5">
        <w:rPr>
          <w:color w:val="000000" w:themeColor="text1"/>
          <w:sz w:val="28"/>
          <w:szCs w:val="28"/>
        </w:rPr>
        <w:t>ки</w:t>
      </w:r>
      <w:proofErr w:type="spellEnd"/>
      <w:r w:rsidRPr="00FA73C5">
        <w:rPr>
          <w:color w:val="000000" w:themeColor="text1"/>
          <w:sz w:val="28"/>
          <w:szCs w:val="28"/>
        </w:rPr>
        <w:t>», кукла – колыбельная кукле, мячик – игра с мячиком и т.д. 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A73C5">
        <w:rPr>
          <w:rStyle w:val="a4"/>
          <w:b/>
          <w:i w:val="0"/>
          <w:sz w:val="28"/>
          <w:szCs w:val="28"/>
        </w:rPr>
        <w:t>«Игра с песенкой» (игрушкой)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Цель: развитие музыкального слуха.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lastRenderedPageBreak/>
        <w:t>Игровой материал: игрушка – персонаж песни.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Ход игры:   Дети, расположившись по кругу, поют про игрушку и передают ее из рук в руки по фразам песни. Сначала можно передавать игрушку без пения, просто слушая музыку.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A73C5">
        <w:rPr>
          <w:b/>
          <w:sz w:val="28"/>
          <w:szCs w:val="28"/>
        </w:rPr>
        <w:t>«Прячем песенку»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Ход игры:  Дети поют песню, затем по условному знаку (хлопку) продолж</w:t>
      </w:r>
      <w:r w:rsidRPr="00FA73C5">
        <w:rPr>
          <w:color w:val="000000" w:themeColor="text1"/>
          <w:sz w:val="28"/>
          <w:szCs w:val="28"/>
        </w:rPr>
        <w:t>а</w:t>
      </w:r>
      <w:r w:rsidRPr="00FA73C5">
        <w:rPr>
          <w:color w:val="000000" w:themeColor="text1"/>
          <w:sz w:val="28"/>
          <w:szCs w:val="28"/>
        </w:rPr>
        <w:t>ют петь про себя, по другому знаку (притоп) – снова поют вслух. Сначала можно «прятать» песенку не беззвучно, а очень тихо.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A73C5">
        <w:rPr>
          <w:b/>
          <w:sz w:val="28"/>
          <w:szCs w:val="28"/>
        </w:rPr>
        <w:t>«Нарисуй песню»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Цель: развитие образного мышления.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Игровой материал: листы бумаги, цветные карандаши, фломастеры, краски.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Ход игры:   Поинтересуйтесь, какая песня больше всего нравится ребенку и почему. Попросите его спеть песню, а потом передать содержание любимой   песни при помощи рисунка.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A73C5">
        <w:rPr>
          <w:b/>
          <w:sz w:val="28"/>
          <w:szCs w:val="28"/>
        </w:rPr>
        <w:t>«Поющий город»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Цель: развивать музыкальный слух.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Ход игры:</w:t>
      </w:r>
      <w:r w:rsidR="00FA73C5">
        <w:rPr>
          <w:color w:val="000000" w:themeColor="text1"/>
          <w:sz w:val="28"/>
          <w:szCs w:val="28"/>
        </w:rPr>
        <w:t xml:space="preserve">  </w:t>
      </w:r>
      <w:r w:rsidRPr="00FA73C5">
        <w:rPr>
          <w:color w:val="000000" w:themeColor="text1"/>
          <w:sz w:val="28"/>
          <w:szCs w:val="28"/>
        </w:rPr>
        <w:t>Взрослый и дети договариваются о том, что они попали в п</w:t>
      </w:r>
      <w:r w:rsidRPr="00FA73C5">
        <w:rPr>
          <w:color w:val="000000" w:themeColor="text1"/>
          <w:sz w:val="28"/>
          <w:szCs w:val="28"/>
        </w:rPr>
        <w:t>о</w:t>
      </w:r>
      <w:r w:rsidRPr="00FA73C5">
        <w:rPr>
          <w:color w:val="000000" w:themeColor="text1"/>
          <w:sz w:val="28"/>
          <w:szCs w:val="28"/>
        </w:rPr>
        <w:t xml:space="preserve">ющий город, где все жители не говорят, а поют, сами придумывая мелодию. </w:t>
      </w:r>
      <w:proofErr w:type="gramStart"/>
      <w:r w:rsidRPr="00FA73C5">
        <w:rPr>
          <w:color w:val="000000" w:themeColor="text1"/>
          <w:sz w:val="28"/>
          <w:szCs w:val="28"/>
        </w:rPr>
        <w:t xml:space="preserve">Петь </w:t>
      </w:r>
      <w:r w:rsidR="00DD7840" w:rsidRPr="00FA73C5">
        <w:rPr>
          <w:color w:val="000000" w:themeColor="text1"/>
          <w:sz w:val="28"/>
          <w:szCs w:val="28"/>
        </w:rPr>
        <w:t xml:space="preserve"> </w:t>
      </w:r>
      <w:r w:rsidRPr="00FA73C5">
        <w:rPr>
          <w:color w:val="000000" w:themeColor="text1"/>
          <w:sz w:val="28"/>
          <w:szCs w:val="28"/>
        </w:rPr>
        <w:t>можно</w:t>
      </w:r>
      <w:r w:rsidR="00DD7840" w:rsidRPr="00FA73C5">
        <w:rPr>
          <w:color w:val="000000" w:themeColor="text1"/>
          <w:sz w:val="28"/>
          <w:szCs w:val="28"/>
        </w:rPr>
        <w:t xml:space="preserve"> </w:t>
      </w:r>
      <w:r w:rsidRPr="00FA73C5">
        <w:rPr>
          <w:color w:val="000000" w:themeColor="text1"/>
          <w:sz w:val="28"/>
          <w:szCs w:val="28"/>
        </w:rPr>
        <w:t xml:space="preserve"> любые вопросы, ответы, предложения (например:</w:t>
      </w:r>
      <w:proofErr w:type="gramEnd"/>
      <w:r w:rsidRPr="00FA73C5">
        <w:rPr>
          <w:color w:val="000000" w:themeColor="text1"/>
          <w:sz w:val="28"/>
          <w:szCs w:val="28"/>
        </w:rPr>
        <w:t xml:space="preserve"> «Давай пои</w:t>
      </w:r>
      <w:r w:rsidRPr="00FA73C5">
        <w:rPr>
          <w:color w:val="000000" w:themeColor="text1"/>
          <w:sz w:val="28"/>
          <w:szCs w:val="28"/>
        </w:rPr>
        <w:t>г</w:t>
      </w:r>
      <w:r w:rsidRPr="00FA73C5">
        <w:rPr>
          <w:color w:val="000000" w:themeColor="text1"/>
          <w:sz w:val="28"/>
          <w:szCs w:val="28"/>
        </w:rPr>
        <w:t xml:space="preserve">раем! Очень хорошо! </w:t>
      </w:r>
      <w:proofErr w:type="gramStart"/>
      <w:r w:rsidRPr="00FA73C5">
        <w:rPr>
          <w:color w:val="000000" w:themeColor="text1"/>
          <w:sz w:val="28"/>
          <w:szCs w:val="28"/>
        </w:rPr>
        <w:t xml:space="preserve">Во что мы будем </w:t>
      </w:r>
      <w:r w:rsidR="00DD7840" w:rsidRPr="00FA73C5">
        <w:rPr>
          <w:color w:val="000000" w:themeColor="text1"/>
          <w:sz w:val="28"/>
          <w:szCs w:val="28"/>
        </w:rPr>
        <w:t xml:space="preserve"> </w:t>
      </w:r>
      <w:r w:rsidRPr="00FA73C5">
        <w:rPr>
          <w:color w:val="000000" w:themeColor="text1"/>
          <w:sz w:val="28"/>
          <w:szCs w:val="28"/>
        </w:rPr>
        <w:t>играть?» и т.д.)</w:t>
      </w:r>
      <w:r w:rsidR="00DD7840" w:rsidRPr="00FA73C5">
        <w:rPr>
          <w:color w:val="000000" w:themeColor="text1"/>
          <w:sz w:val="28"/>
          <w:szCs w:val="28"/>
        </w:rPr>
        <w:t xml:space="preserve"> </w:t>
      </w:r>
      <w:r w:rsidRPr="00FA73C5">
        <w:rPr>
          <w:color w:val="000000" w:themeColor="text1"/>
          <w:sz w:val="28"/>
          <w:szCs w:val="28"/>
        </w:rPr>
        <w:t xml:space="preserve"> или знакомые </w:t>
      </w:r>
      <w:r w:rsidR="00DD7840" w:rsidRPr="00FA73C5">
        <w:rPr>
          <w:color w:val="000000" w:themeColor="text1"/>
          <w:sz w:val="28"/>
          <w:szCs w:val="28"/>
        </w:rPr>
        <w:t xml:space="preserve"> </w:t>
      </w:r>
      <w:r w:rsidRPr="00FA73C5">
        <w:rPr>
          <w:color w:val="000000" w:themeColor="text1"/>
          <w:sz w:val="28"/>
          <w:szCs w:val="28"/>
        </w:rPr>
        <w:t xml:space="preserve">стихи, т.е. самим придумывать музыку </w:t>
      </w:r>
      <w:r w:rsidR="00DD7840" w:rsidRPr="00FA73C5">
        <w:rPr>
          <w:color w:val="000000" w:themeColor="text1"/>
          <w:sz w:val="28"/>
          <w:szCs w:val="28"/>
        </w:rPr>
        <w:t xml:space="preserve"> </w:t>
      </w:r>
      <w:r w:rsidRPr="00FA73C5">
        <w:rPr>
          <w:color w:val="000000" w:themeColor="text1"/>
          <w:sz w:val="28"/>
          <w:szCs w:val="28"/>
        </w:rPr>
        <w:t>на эти стихи.</w:t>
      </w:r>
      <w:proofErr w:type="gramEnd"/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A73C5">
        <w:rPr>
          <w:b/>
          <w:sz w:val="28"/>
          <w:szCs w:val="28"/>
        </w:rPr>
        <w:t>«Поющие листочки  (игрушки)»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Цель: развивать певческие навыки, закреплять гласные звуки.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Ход игры:  Взрослый и ребенок договариваются о том, как они показывают поющие листочки, как поет каждый листочек: высоко, низко, какой звук? З</w:t>
      </w:r>
      <w:r w:rsidRPr="00FA73C5">
        <w:rPr>
          <w:color w:val="000000" w:themeColor="text1"/>
          <w:sz w:val="28"/>
          <w:szCs w:val="28"/>
        </w:rPr>
        <w:t>а</w:t>
      </w:r>
      <w:r w:rsidRPr="00FA73C5">
        <w:rPr>
          <w:color w:val="000000" w:themeColor="text1"/>
          <w:sz w:val="28"/>
          <w:szCs w:val="28"/>
        </w:rPr>
        <w:t>тем один из играющих поет за листочек, показывая его рукой и голосом, н</w:t>
      </w:r>
      <w:r w:rsidRPr="00FA73C5">
        <w:rPr>
          <w:color w:val="000000" w:themeColor="text1"/>
          <w:sz w:val="28"/>
          <w:szCs w:val="28"/>
        </w:rPr>
        <w:t>а</w:t>
      </w:r>
      <w:r w:rsidRPr="00FA73C5">
        <w:rPr>
          <w:color w:val="000000" w:themeColor="text1"/>
          <w:sz w:val="28"/>
          <w:szCs w:val="28"/>
        </w:rPr>
        <w:t>пример: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Осиновый (рябиновый) – и-и-и; каштановый – а-а-а; кленовый – о-о-о;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дубовый – у-у-у; березовый – е-е-е и т.п.</w:t>
      </w:r>
    </w:p>
    <w:p w:rsidR="000A01D9" w:rsidRPr="00FA73C5" w:rsidRDefault="000A01D9" w:rsidP="00FA73C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73C5">
        <w:rPr>
          <w:color w:val="000000" w:themeColor="text1"/>
          <w:sz w:val="28"/>
          <w:szCs w:val="28"/>
        </w:rPr>
        <w:t>Другой играющий должен угадать, что это за листочек.</w:t>
      </w:r>
    </w:p>
    <w:sectPr w:rsidR="000A01D9" w:rsidRPr="00FA73C5" w:rsidSect="000A01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01D9"/>
    <w:rsid w:val="000A01D9"/>
    <w:rsid w:val="008255A7"/>
    <w:rsid w:val="00C364E7"/>
    <w:rsid w:val="00DD7840"/>
    <w:rsid w:val="00FA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01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dcterms:created xsi:type="dcterms:W3CDTF">2020-04-21T18:11:00Z</dcterms:created>
  <dcterms:modified xsi:type="dcterms:W3CDTF">2021-09-14T19:55:00Z</dcterms:modified>
</cp:coreProperties>
</file>